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46" w:rsidRDefault="00660646" w:rsidP="00660646">
      <w:pPr>
        <w:jc w:val="center"/>
        <w:rPr>
          <w:rFonts w:ascii="Constantia" w:hAnsi="Constantia"/>
        </w:rPr>
      </w:pPr>
      <w:r>
        <w:rPr>
          <w:rFonts w:ascii="Constantia" w:hAnsi="Constantia"/>
        </w:rPr>
        <w:t xml:space="preserve">Teaching </w:t>
      </w:r>
      <w:r w:rsidR="00D93F85">
        <w:rPr>
          <w:rFonts w:ascii="Constantia" w:hAnsi="Constantia"/>
        </w:rPr>
        <w:t>Handout</w:t>
      </w:r>
    </w:p>
    <w:p w:rsidR="00660646" w:rsidRDefault="00660646" w:rsidP="00660646">
      <w:pPr>
        <w:jc w:val="center"/>
        <w:rPr>
          <w:rFonts w:ascii="Constantia" w:hAnsi="Constantia"/>
        </w:rPr>
      </w:pPr>
      <w:r w:rsidRPr="00660646">
        <w:rPr>
          <w:rFonts w:ascii="Constantia" w:hAnsi="Constantia"/>
          <w:i/>
        </w:rPr>
        <w:t>The Circle Maker</w:t>
      </w:r>
      <w:r>
        <w:rPr>
          <w:rFonts w:ascii="Constantia" w:hAnsi="Constantia"/>
        </w:rPr>
        <w:t xml:space="preserve"> by Mark </w:t>
      </w:r>
      <w:proofErr w:type="spellStart"/>
      <w:r>
        <w:rPr>
          <w:rFonts w:ascii="Constantia" w:hAnsi="Constantia"/>
        </w:rPr>
        <w:t>Batterson</w:t>
      </w:r>
      <w:proofErr w:type="spellEnd"/>
    </w:p>
    <w:p w:rsidR="00660646" w:rsidRPr="00660646" w:rsidRDefault="00660646" w:rsidP="00660646">
      <w:pPr>
        <w:pStyle w:val="Header"/>
        <w:tabs>
          <w:tab w:val="clear" w:pos="4680"/>
          <w:tab w:val="clear" w:pos="9360"/>
        </w:tabs>
        <w:jc w:val="center"/>
        <w:rPr>
          <w:rFonts w:ascii="Constantia" w:hAnsi="Constantia"/>
        </w:rPr>
      </w:pPr>
      <w:r w:rsidRPr="00660646">
        <w:rPr>
          <w:rFonts w:ascii="Constantia" w:hAnsi="Constantia"/>
        </w:rPr>
        <w:t xml:space="preserve">Chapter </w:t>
      </w:r>
      <w:r w:rsidR="000C1F74">
        <w:rPr>
          <w:rFonts w:ascii="Constantia" w:hAnsi="Constantia"/>
        </w:rPr>
        <w:t>4</w:t>
      </w:r>
    </w:p>
    <w:p w:rsidR="00660646" w:rsidRDefault="00660646" w:rsidP="00660646">
      <w:pPr>
        <w:jc w:val="center"/>
        <w:rPr>
          <w:rFonts w:ascii="Constantia" w:hAnsi="Constantia"/>
        </w:rPr>
      </w:pPr>
      <w:r>
        <w:rPr>
          <w:rFonts w:ascii="Constantia" w:hAnsi="Constantia"/>
        </w:rPr>
        <w:t xml:space="preserve">For January </w:t>
      </w:r>
      <w:r w:rsidR="00D4314B">
        <w:rPr>
          <w:rFonts w:ascii="Constantia" w:hAnsi="Constantia"/>
        </w:rPr>
        <w:t>2</w:t>
      </w:r>
      <w:r w:rsidR="000C1F74">
        <w:rPr>
          <w:rFonts w:ascii="Constantia" w:hAnsi="Constantia"/>
        </w:rPr>
        <w:t>7</w:t>
      </w:r>
      <w:r>
        <w:rPr>
          <w:rFonts w:ascii="Constantia" w:hAnsi="Constantia"/>
        </w:rPr>
        <w:t xml:space="preserve">, 2013 </w:t>
      </w:r>
      <w:proofErr w:type="spellStart"/>
      <w:r>
        <w:rPr>
          <w:rFonts w:ascii="Constantia" w:hAnsi="Constantia"/>
        </w:rPr>
        <w:t>Zadok</w:t>
      </w:r>
      <w:proofErr w:type="spellEnd"/>
      <w:r>
        <w:rPr>
          <w:rFonts w:ascii="Constantia" w:hAnsi="Constantia"/>
        </w:rPr>
        <w:t xml:space="preserve"> Orchestra </w:t>
      </w:r>
      <w:proofErr w:type="spellStart"/>
      <w:r>
        <w:rPr>
          <w:rFonts w:ascii="Constantia" w:hAnsi="Constantia"/>
        </w:rPr>
        <w:t>Lifegroup</w:t>
      </w:r>
      <w:proofErr w:type="spellEnd"/>
    </w:p>
    <w:p w:rsidR="00660646" w:rsidRDefault="00660646" w:rsidP="00256D0F">
      <w:pPr>
        <w:jc w:val="center"/>
        <w:rPr>
          <w:rFonts w:ascii="Constantia" w:hAnsi="Constantia"/>
        </w:rPr>
      </w:pPr>
    </w:p>
    <w:p w:rsidR="00863339" w:rsidRPr="00D93F85" w:rsidRDefault="00D93F85" w:rsidP="00D93F85">
      <w:pPr>
        <w:pStyle w:val="ListParagraph"/>
        <w:numPr>
          <w:ilvl w:val="0"/>
          <w:numId w:val="5"/>
        </w:numPr>
        <w:rPr>
          <w:rFonts w:ascii="Constantia" w:hAnsi="Constantia"/>
        </w:rPr>
      </w:pPr>
      <w:r w:rsidRPr="00D93F85">
        <w:rPr>
          <w:rFonts w:ascii="Constantia" w:hAnsi="Constantia"/>
        </w:rPr>
        <w:t xml:space="preserve">Handout: </w:t>
      </w:r>
      <w:hyperlink r:id="rId7" w:history="1">
        <w:r w:rsidR="00D81D01" w:rsidRPr="00D93F85">
          <w:rPr>
            <w:rStyle w:val="Hyperlink"/>
            <w:rFonts w:ascii="Constantia" w:hAnsi="Constantia"/>
          </w:rPr>
          <w:t>“Do You Have Big Fierceness?” handout</w:t>
        </w:r>
      </w:hyperlink>
      <w:r w:rsidR="00D81D01" w:rsidRPr="00D93F85">
        <w:rPr>
          <w:rFonts w:ascii="Constantia" w:hAnsi="Constantia"/>
        </w:rPr>
        <w:t xml:space="preserve"> (word study of ‘</w:t>
      </w:r>
      <w:proofErr w:type="spellStart"/>
      <w:r w:rsidR="00D81D01" w:rsidRPr="00D93F85">
        <w:rPr>
          <w:rFonts w:ascii="Constantia" w:hAnsi="Constantia"/>
        </w:rPr>
        <w:t>makrothumia</w:t>
      </w:r>
      <w:proofErr w:type="spellEnd"/>
      <w:r w:rsidR="00D81D01" w:rsidRPr="00D93F85">
        <w:rPr>
          <w:rFonts w:ascii="Constantia" w:hAnsi="Constantia"/>
        </w:rPr>
        <w:t>’)</w:t>
      </w:r>
    </w:p>
    <w:p w:rsidR="00B13FCD" w:rsidRPr="00D43FD2" w:rsidRDefault="00B13FCD" w:rsidP="00D43FD2">
      <w:pPr>
        <w:pStyle w:val="Header"/>
        <w:tabs>
          <w:tab w:val="clear" w:pos="4680"/>
          <w:tab w:val="clear" w:pos="9360"/>
        </w:tabs>
        <w:rPr>
          <w:rFonts w:ascii="Constantia" w:hAnsi="Constantia"/>
        </w:rPr>
      </w:pPr>
    </w:p>
    <w:p w:rsidR="00256D0F" w:rsidRDefault="00D93F85" w:rsidP="00D93F85">
      <w:pPr>
        <w:pStyle w:val="ListParagraph"/>
        <w:ind w:left="180" w:hanging="180"/>
        <w:rPr>
          <w:rFonts w:ascii="Constantia" w:hAnsi="Constantia"/>
        </w:rPr>
      </w:pPr>
      <w:r>
        <w:rPr>
          <w:rFonts w:ascii="Constantia" w:hAnsi="Constantia"/>
        </w:rPr>
        <w:t xml:space="preserve">II. </w:t>
      </w:r>
      <w:r w:rsidR="00D4314B">
        <w:rPr>
          <w:rFonts w:ascii="Constantia" w:hAnsi="Constantia"/>
        </w:rPr>
        <w:t xml:space="preserve">Review: </w:t>
      </w:r>
    </w:p>
    <w:p w:rsidR="00D4314B" w:rsidRDefault="00D4314B" w:rsidP="00596DEB">
      <w:pPr>
        <w:pStyle w:val="ListParagraph"/>
        <w:numPr>
          <w:ilvl w:val="2"/>
          <w:numId w:val="5"/>
        </w:numPr>
        <w:rPr>
          <w:rFonts w:ascii="Constantia" w:hAnsi="Constantia"/>
        </w:rPr>
      </w:pPr>
      <w:r>
        <w:rPr>
          <w:rFonts w:ascii="Constantia" w:hAnsi="Constantia"/>
        </w:rPr>
        <w:t>God is with us.</w:t>
      </w:r>
    </w:p>
    <w:p w:rsidR="00D4314B" w:rsidRDefault="00D4314B" w:rsidP="00596DEB">
      <w:pPr>
        <w:pStyle w:val="ListParagraph"/>
        <w:numPr>
          <w:ilvl w:val="2"/>
          <w:numId w:val="5"/>
        </w:numPr>
        <w:rPr>
          <w:rFonts w:ascii="Constantia" w:hAnsi="Constantia"/>
        </w:rPr>
      </w:pPr>
      <w:r>
        <w:rPr>
          <w:rFonts w:ascii="Constantia" w:hAnsi="Constantia"/>
        </w:rPr>
        <w:t xml:space="preserve">He loves us. </w:t>
      </w:r>
    </w:p>
    <w:p w:rsidR="00D4314B" w:rsidRDefault="00D4314B" w:rsidP="00596DEB">
      <w:pPr>
        <w:pStyle w:val="ListParagraph"/>
        <w:numPr>
          <w:ilvl w:val="2"/>
          <w:numId w:val="5"/>
        </w:numPr>
        <w:rPr>
          <w:rFonts w:ascii="Constantia" w:hAnsi="Constantia"/>
        </w:rPr>
      </w:pPr>
      <w:r>
        <w:rPr>
          <w:rFonts w:ascii="Constantia" w:hAnsi="Constantia"/>
        </w:rPr>
        <w:t>He’s for us.</w:t>
      </w:r>
    </w:p>
    <w:p w:rsidR="00D4314B" w:rsidRDefault="00D4314B" w:rsidP="00596DEB">
      <w:pPr>
        <w:pStyle w:val="ListParagraph"/>
        <w:numPr>
          <w:ilvl w:val="2"/>
          <w:numId w:val="5"/>
        </w:numPr>
        <w:rPr>
          <w:rFonts w:ascii="Constantia" w:hAnsi="Constantia"/>
        </w:rPr>
      </w:pPr>
      <w:r>
        <w:rPr>
          <w:rFonts w:ascii="Constantia" w:hAnsi="Constantia"/>
        </w:rPr>
        <w:t>So we can and must pray boldly, and we can expect answers.</w:t>
      </w:r>
    </w:p>
    <w:p w:rsidR="00D4314B" w:rsidRDefault="00EF0733" w:rsidP="00596DEB">
      <w:pPr>
        <w:pStyle w:val="ListParagraph"/>
        <w:numPr>
          <w:ilvl w:val="2"/>
          <w:numId w:val="5"/>
        </w:numPr>
        <w:rPr>
          <w:rFonts w:ascii="Constantia" w:hAnsi="Constantia"/>
        </w:rPr>
      </w:pPr>
      <w:r>
        <w:rPr>
          <w:rFonts w:ascii="Constantia" w:hAnsi="Constantia"/>
        </w:rPr>
        <w:t>I</w:t>
      </w:r>
      <w:r w:rsidR="000C1F74">
        <w:rPr>
          <w:rFonts w:ascii="Constantia" w:hAnsi="Constantia"/>
        </w:rPr>
        <w:t xml:space="preserve">n order to get those answers, we must clearly define what we are praying for. </w:t>
      </w:r>
    </w:p>
    <w:p w:rsidR="000C1F74" w:rsidRDefault="000C1F74" w:rsidP="00596DEB">
      <w:pPr>
        <w:pStyle w:val="ListParagraph"/>
        <w:numPr>
          <w:ilvl w:val="2"/>
          <w:numId w:val="5"/>
        </w:numPr>
        <w:rPr>
          <w:rFonts w:ascii="Constantia" w:hAnsi="Constantia"/>
        </w:rPr>
      </w:pPr>
      <w:r>
        <w:rPr>
          <w:rFonts w:ascii="Constantia" w:hAnsi="Constantia"/>
        </w:rPr>
        <w:t>And to obtain a God’s-eye view of what to pray for, we need to get alone with God.</w:t>
      </w:r>
    </w:p>
    <w:p w:rsidR="00D4314B" w:rsidRPr="004E6A07" w:rsidRDefault="00D4314B" w:rsidP="00507018">
      <w:pPr>
        <w:pStyle w:val="ListParagraph"/>
        <w:ind w:left="900" w:hanging="180"/>
        <w:rPr>
          <w:rFonts w:ascii="Constantia" w:hAnsi="Constantia"/>
        </w:rPr>
      </w:pPr>
    </w:p>
    <w:p w:rsidR="00D93F85" w:rsidRPr="004E6A07" w:rsidRDefault="00D93F85" w:rsidP="00D93F85">
      <w:pPr>
        <w:rPr>
          <w:rFonts w:ascii="Constantia" w:hAnsi="Constantia"/>
        </w:rPr>
      </w:pPr>
      <w:r w:rsidRPr="004E6A07">
        <w:rPr>
          <w:rFonts w:ascii="Constantia" w:hAnsi="Constantia"/>
        </w:rPr>
        <w:t xml:space="preserve">III. </w:t>
      </w:r>
      <w:r w:rsidR="00284916" w:rsidRPr="004E6A07">
        <w:rPr>
          <w:rFonts w:ascii="Constantia" w:hAnsi="Constantia"/>
        </w:rPr>
        <w:t>Chapter 4 is about “</w:t>
      </w:r>
      <w:r w:rsidR="00284780" w:rsidRPr="004E6A07">
        <w:rPr>
          <w:rFonts w:ascii="Constantia" w:hAnsi="Constantia"/>
        </w:rPr>
        <w:t>_________________________</w:t>
      </w:r>
      <w:r w:rsidR="00284916" w:rsidRPr="004E6A07">
        <w:rPr>
          <w:rFonts w:ascii="Constantia" w:hAnsi="Constantia"/>
        </w:rPr>
        <w:t>.”</w:t>
      </w:r>
    </w:p>
    <w:p w:rsidR="00CE7908" w:rsidRPr="004E6A07" w:rsidRDefault="00D93F85" w:rsidP="00D93F85">
      <w:pPr>
        <w:ind w:left="1350" w:hanging="405"/>
        <w:rPr>
          <w:rFonts w:ascii="Constantia" w:hAnsi="Constantia"/>
        </w:rPr>
      </w:pPr>
      <w:r w:rsidRPr="004E6A07">
        <w:rPr>
          <w:rFonts w:ascii="Constantia" w:hAnsi="Constantia"/>
        </w:rPr>
        <w:t xml:space="preserve">1. </w:t>
      </w:r>
      <w:r w:rsidR="00CE7908" w:rsidRPr="004E6A07">
        <w:rPr>
          <w:rFonts w:ascii="Constantia" w:hAnsi="Constantia"/>
        </w:rPr>
        <w:t xml:space="preserve">It’s always </w:t>
      </w:r>
      <w:r w:rsidRPr="004E6A07">
        <w:rPr>
          <w:rFonts w:ascii="Constantia" w:hAnsi="Constantia"/>
        </w:rPr>
        <w:t>_______________</w:t>
      </w:r>
      <w:r w:rsidR="00CE7908" w:rsidRPr="004E6A07">
        <w:rPr>
          <w:rFonts w:ascii="Constantia" w:hAnsi="Constantia"/>
        </w:rPr>
        <w:t xml:space="preserve"> to stop praying.</w:t>
      </w:r>
      <w:r w:rsidRPr="004E6A07">
        <w:rPr>
          <w:rFonts w:ascii="Constantia" w:hAnsi="Constantia"/>
        </w:rPr>
        <w:t xml:space="preserve"> W</w:t>
      </w:r>
      <w:r w:rsidR="00CE7908" w:rsidRPr="004E6A07">
        <w:rPr>
          <w:rFonts w:ascii="Constantia" w:hAnsi="Constantia"/>
        </w:rPr>
        <w:t>hat will happen to you if you stop praying the day before your miracle was scheduled to come?</w:t>
      </w:r>
    </w:p>
    <w:p w:rsidR="00D93F85" w:rsidRPr="004E6A07" w:rsidRDefault="00D93F85" w:rsidP="00D93F85">
      <w:pPr>
        <w:pStyle w:val="BodyTextIndent3"/>
        <w:ind w:left="1350" w:hanging="405"/>
      </w:pPr>
      <w:r w:rsidRPr="004E6A07">
        <w:t xml:space="preserve">2. </w:t>
      </w:r>
      <w:r w:rsidR="00680226" w:rsidRPr="004E6A07">
        <w:t>True prayer is interceding until God intervenes.</w:t>
      </w:r>
    </w:p>
    <w:p w:rsidR="0025494F" w:rsidRPr="004E6A07" w:rsidRDefault="00D93F85" w:rsidP="00D93F85">
      <w:pPr>
        <w:pStyle w:val="BodyTextIndent3"/>
        <w:ind w:left="1350" w:hanging="405"/>
      </w:pPr>
      <w:r w:rsidRPr="004E6A07">
        <w:t xml:space="preserve">3. Luke 18:1-6: </w:t>
      </w:r>
      <w:r w:rsidR="0025494F" w:rsidRPr="004E6A07">
        <w:t xml:space="preserve">The word for “bear long” in the Greek is </w:t>
      </w:r>
      <w:proofErr w:type="spellStart"/>
      <w:r w:rsidR="0025494F" w:rsidRPr="004E6A07">
        <w:t>makrothumeo</w:t>
      </w:r>
      <w:proofErr w:type="spellEnd"/>
      <w:r w:rsidR="0025494F" w:rsidRPr="004E6A07">
        <w:t xml:space="preserve"> /</w:t>
      </w:r>
      <w:proofErr w:type="spellStart"/>
      <w:r w:rsidR="0025494F" w:rsidRPr="004E6A07">
        <w:t>mak</w:t>
      </w:r>
      <w:proofErr w:type="spellEnd"/>
      <w:r w:rsidR="0025494F" w:rsidRPr="004E6A07">
        <w:t>-</w:t>
      </w:r>
      <w:proofErr w:type="spellStart"/>
      <w:r w:rsidR="0025494F" w:rsidRPr="004E6A07">
        <w:t>roth</w:t>
      </w:r>
      <w:proofErr w:type="spellEnd"/>
      <w:r w:rsidR="0025494F" w:rsidRPr="004E6A07">
        <w:t>-</w:t>
      </w:r>
      <w:proofErr w:type="spellStart"/>
      <w:r w:rsidR="0025494F" w:rsidRPr="004E6A07">
        <w:t>oo</w:t>
      </w:r>
      <w:proofErr w:type="spellEnd"/>
      <w:r w:rsidR="0025494F" w:rsidRPr="004E6A07">
        <w:t>-MEH-o/, which is related to “</w:t>
      </w:r>
      <w:proofErr w:type="spellStart"/>
      <w:r w:rsidR="0025494F" w:rsidRPr="004E6A07">
        <w:t>makrothumia</w:t>
      </w:r>
      <w:proofErr w:type="spellEnd"/>
      <w:r w:rsidR="0025494F" w:rsidRPr="004E6A07">
        <w:t>” (</w:t>
      </w:r>
      <w:r w:rsidRPr="004E6A07">
        <w:t>__________________</w:t>
      </w:r>
      <w:r w:rsidR="0025494F" w:rsidRPr="004E6A07">
        <w:t xml:space="preserve"> and </w:t>
      </w:r>
      <w:r w:rsidRPr="004E6A07">
        <w:t>_____________________</w:t>
      </w:r>
      <w:r w:rsidR="0025494F" w:rsidRPr="004E6A07">
        <w:t>).</w:t>
      </w:r>
      <w:r w:rsidR="006149F2" w:rsidRPr="004E6A07">
        <w:t xml:space="preserve"> It means to be of a long spirit, not to lose heart</w:t>
      </w:r>
      <w:r w:rsidR="00D43FD2" w:rsidRPr="004E6A07">
        <w:t>; to have big fierceness</w:t>
      </w:r>
      <w:r w:rsidR="006149F2" w:rsidRPr="004E6A07">
        <w:t>.</w:t>
      </w:r>
    </w:p>
    <w:p w:rsidR="00EB059A" w:rsidRPr="004E6A07" w:rsidRDefault="00284780" w:rsidP="00D93F85">
      <w:pPr>
        <w:ind w:left="1350" w:hanging="405"/>
        <w:rPr>
          <w:rFonts w:ascii="Constantia" w:hAnsi="Constantia"/>
        </w:rPr>
      </w:pPr>
      <w:r w:rsidRPr="004E6A07">
        <w:rPr>
          <w:rFonts w:ascii="Constantia" w:hAnsi="Constantia"/>
        </w:rPr>
        <w:t>4</w:t>
      </w:r>
      <w:r w:rsidR="00D93F85" w:rsidRPr="004E6A07">
        <w:rPr>
          <w:rFonts w:ascii="Constantia" w:hAnsi="Constantia"/>
        </w:rPr>
        <w:t xml:space="preserve">. </w:t>
      </w:r>
      <w:r w:rsidR="00EB059A" w:rsidRPr="004E6A07">
        <w:rPr>
          <w:rFonts w:ascii="Constantia" w:hAnsi="Constantia"/>
        </w:rPr>
        <w:t>Matthe</w:t>
      </w:r>
      <w:r w:rsidR="00D93F85" w:rsidRPr="004E6A07">
        <w:rPr>
          <w:rFonts w:ascii="Constantia" w:hAnsi="Constantia"/>
        </w:rPr>
        <w:t>w 15:21-29</w:t>
      </w:r>
    </w:p>
    <w:p w:rsidR="00D93F85" w:rsidRDefault="00284780" w:rsidP="00D93F85">
      <w:pPr>
        <w:ind w:left="1350" w:hanging="405"/>
        <w:rPr>
          <w:rFonts w:ascii="Constantia" w:hAnsi="Constantia"/>
        </w:rPr>
      </w:pPr>
      <w:r w:rsidRPr="004E6A07">
        <w:rPr>
          <w:rFonts w:ascii="Constantia" w:hAnsi="Constantia"/>
        </w:rPr>
        <w:t>5</w:t>
      </w:r>
      <w:r w:rsidR="00D93F85" w:rsidRPr="004E6A07">
        <w:rPr>
          <w:rFonts w:ascii="Constantia" w:hAnsi="Constantia"/>
        </w:rPr>
        <w:t xml:space="preserve">. </w:t>
      </w:r>
      <w:r w:rsidR="00CC22A1" w:rsidRPr="004E6A07">
        <w:rPr>
          <w:rFonts w:ascii="Constantia" w:hAnsi="Constantia"/>
        </w:rPr>
        <w:t>God is saying to us</w:t>
      </w:r>
      <w:r w:rsidR="00D93F85" w:rsidRPr="004E6A07">
        <w:rPr>
          <w:rFonts w:ascii="Constantia" w:hAnsi="Constantia"/>
        </w:rPr>
        <w:t xml:space="preserve">, </w:t>
      </w:r>
      <w:r w:rsidR="00CC22A1" w:rsidRPr="004E6A07">
        <w:rPr>
          <w:rFonts w:ascii="Constantia" w:hAnsi="Constantia"/>
        </w:rPr>
        <w:t xml:space="preserve">“Come on!” But will </w:t>
      </w:r>
      <w:r w:rsidR="008921EE" w:rsidRPr="004E6A07">
        <w:rPr>
          <w:rFonts w:ascii="Constantia" w:hAnsi="Constantia"/>
        </w:rPr>
        <w:t>you</w:t>
      </w:r>
      <w:r w:rsidR="00CC22A1" w:rsidRPr="004E6A07">
        <w:rPr>
          <w:rFonts w:ascii="Constantia" w:hAnsi="Constantia"/>
        </w:rPr>
        <w:t xml:space="preserve"> push through? Will </w:t>
      </w:r>
      <w:r w:rsidR="0025494F" w:rsidRPr="004E6A07">
        <w:rPr>
          <w:rFonts w:ascii="Constantia" w:hAnsi="Constantia"/>
        </w:rPr>
        <w:t>He find faith</w:t>
      </w:r>
      <w:r w:rsidR="00CC22A1" w:rsidRPr="00D93F85">
        <w:rPr>
          <w:rFonts w:ascii="Constantia" w:hAnsi="Constantia"/>
        </w:rPr>
        <w:t xml:space="preserve"> in your heart</w:t>
      </w:r>
      <w:r w:rsidR="0025494F" w:rsidRPr="00D93F85">
        <w:rPr>
          <w:rFonts w:ascii="Constantia" w:hAnsi="Constantia"/>
        </w:rPr>
        <w:t xml:space="preserve">? </w:t>
      </w:r>
    </w:p>
    <w:p w:rsidR="0025494F" w:rsidRPr="00CC22A1" w:rsidRDefault="00284780" w:rsidP="00D93F85">
      <w:pPr>
        <w:ind w:left="1350" w:hanging="405"/>
        <w:rPr>
          <w:rFonts w:ascii="Constantia" w:hAnsi="Constantia"/>
          <w:i/>
        </w:rPr>
      </w:pPr>
      <w:r>
        <w:rPr>
          <w:rFonts w:ascii="Constantia" w:hAnsi="Constantia"/>
        </w:rPr>
        <w:t>6</w:t>
      </w:r>
      <w:r w:rsidR="00D93F85">
        <w:rPr>
          <w:rFonts w:ascii="Constantia" w:hAnsi="Constantia"/>
        </w:rPr>
        <w:t xml:space="preserve">. </w:t>
      </w:r>
      <w:r w:rsidR="0025494F" w:rsidRPr="00CC22A1">
        <w:rPr>
          <w:rFonts w:ascii="Constantia" w:hAnsi="Constantia"/>
        </w:rPr>
        <w:t xml:space="preserve">Even though God may bear long with you without seeming to answer, He will surely avenge </w:t>
      </w:r>
      <w:r w:rsidR="008921EE">
        <w:rPr>
          <w:rFonts w:ascii="Constantia" w:hAnsi="Constantia"/>
        </w:rPr>
        <w:t xml:space="preserve">you, </w:t>
      </w:r>
      <w:r w:rsidR="0025494F" w:rsidRPr="00CC22A1">
        <w:rPr>
          <w:rFonts w:ascii="Constantia" w:hAnsi="Constantia"/>
        </w:rPr>
        <w:t xml:space="preserve">His </w:t>
      </w:r>
      <w:r w:rsidR="008921EE">
        <w:rPr>
          <w:rFonts w:ascii="Constantia" w:hAnsi="Constantia"/>
        </w:rPr>
        <w:t>e</w:t>
      </w:r>
      <w:r w:rsidR="0025494F" w:rsidRPr="00CC22A1">
        <w:rPr>
          <w:rFonts w:ascii="Constantia" w:hAnsi="Constantia"/>
        </w:rPr>
        <w:t>lect.</w:t>
      </w:r>
    </w:p>
    <w:p w:rsidR="00370876" w:rsidRPr="00680226" w:rsidRDefault="00370876" w:rsidP="00507018">
      <w:pPr>
        <w:pStyle w:val="ListParagraph"/>
        <w:ind w:left="900" w:hanging="540"/>
        <w:rPr>
          <w:rFonts w:ascii="Constantia" w:hAnsi="Constantia"/>
        </w:rPr>
      </w:pPr>
    </w:p>
    <w:p w:rsidR="00596DEB" w:rsidRDefault="00D81D01" w:rsidP="00596DEB">
      <w:pPr>
        <w:pStyle w:val="BodyTextIndent"/>
        <w:ind w:hanging="360"/>
        <w:rPr>
          <w:b/>
        </w:rPr>
      </w:pPr>
      <w:r>
        <w:t>D</w:t>
      </w:r>
      <w:r w:rsidR="004D6D94">
        <w:t xml:space="preserve">. </w:t>
      </w:r>
      <w:r w:rsidR="00796CDE">
        <w:t>Praise</w:t>
      </w:r>
    </w:p>
    <w:p w:rsidR="00796CDE" w:rsidRDefault="00796CDE" w:rsidP="00796CDE">
      <w:pPr>
        <w:pStyle w:val="BodyTextIndent"/>
        <w:numPr>
          <w:ilvl w:val="2"/>
          <w:numId w:val="12"/>
        </w:numPr>
        <w:rPr>
          <w:i/>
        </w:rPr>
      </w:pPr>
      <w:r>
        <w:t xml:space="preserve">Joshua 6:1-2: </w:t>
      </w:r>
      <w:r w:rsidRPr="00796CDE">
        <w:rPr>
          <w:i/>
        </w:rPr>
        <w:t>“Now Jericho was securely shut up because of the children of Israel; none went out, and none came in. </w:t>
      </w:r>
      <w:r w:rsidRPr="00796CDE">
        <w:rPr>
          <w:b/>
          <w:bCs/>
          <w:i/>
          <w:vertAlign w:val="superscript"/>
        </w:rPr>
        <w:t>2 </w:t>
      </w:r>
      <w:r w:rsidRPr="00796CDE">
        <w:rPr>
          <w:i/>
        </w:rPr>
        <w:t xml:space="preserve">And the Lord said to Joshua: “See! I </w:t>
      </w:r>
      <w:r w:rsidR="00D93F85">
        <w:rPr>
          <w:i/>
        </w:rPr>
        <w:t>______________</w:t>
      </w:r>
      <w:r w:rsidRPr="00796CDE">
        <w:rPr>
          <w:i/>
        </w:rPr>
        <w:t xml:space="preserve"> Jericho into your hand, its king, </w:t>
      </w:r>
      <w:r w:rsidRPr="00796CDE">
        <w:rPr>
          <w:i/>
          <w:iCs/>
        </w:rPr>
        <w:t>and</w:t>
      </w:r>
      <w:r w:rsidRPr="00796CDE">
        <w:rPr>
          <w:i/>
        </w:rPr>
        <w:t> the mighty men of valor.”</w:t>
      </w:r>
    </w:p>
    <w:p w:rsidR="001F4F91" w:rsidRDefault="00796CDE" w:rsidP="00796CDE">
      <w:pPr>
        <w:pStyle w:val="BodyTextIndent"/>
        <w:numPr>
          <w:ilvl w:val="2"/>
          <w:numId w:val="12"/>
        </w:numPr>
      </w:pPr>
      <w:r w:rsidRPr="00796CDE">
        <w:t xml:space="preserve">The Lord said that He had given Jericho to Joshua </w:t>
      </w:r>
      <w:r w:rsidR="00D93F85">
        <w:t>in the</w:t>
      </w:r>
      <w:r w:rsidRPr="00796CDE">
        <w:t xml:space="preserve"> </w:t>
      </w:r>
      <w:r w:rsidR="00D93F85">
        <w:t>________________</w:t>
      </w:r>
      <w:r w:rsidRPr="00796CDE">
        <w:t xml:space="preserve">. It was already </w:t>
      </w:r>
      <w:r w:rsidR="00D93F85">
        <w:t>______________</w:t>
      </w:r>
      <w:r w:rsidRPr="00796CDE">
        <w:t xml:space="preserve">. </w:t>
      </w:r>
      <w:r>
        <w:t>Joshua just had to obey and receive it.</w:t>
      </w:r>
    </w:p>
    <w:p w:rsidR="00796CDE" w:rsidRDefault="00796CDE" w:rsidP="00796CDE">
      <w:pPr>
        <w:pStyle w:val="BodyTextIndent"/>
        <w:numPr>
          <w:ilvl w:val="2"/>
          <w:numId w:val="12"/>
        </w:numPr>
      </w:pPr>
      <w:r>
        <w:t xml:space="preserve">Our works are also already </w:t>
      </w:r>
      <w:r w:rsidR="00D93F85">
        <w:t>_______________</w:t>
      </w:r>
      <w:r>
        <w:t xml:space="preserve"> for us.</w:t>
      </w:r>
    </w:p>
    <w:p w:rsidR="00D93F85" w:rsidRPr="00D93F85" w:rsidRDefault="00D93F85" w:rsidP="008325C6">
      <w:pPr>
        <w:pStyle w:val="BodyTextIndent"/>
        <w:numPr>
          <w:ilvl w:val="2"/>
          <w:numId w:val="12"/>
        </w:numPr>
        <w:rPr>
          <w:i/>
        </w:rPr>
      </w:pPr>
      <w:r>
        <w:t>Ephesians 2:10</w:t>
      </w:r>
    </w:p>
    <w:p w:rsidR="008325C6" w:rsidRPr="00D93F85" w:rsidRDefault="00284780" w:rsidP="008325C6">
      <w:pPr>
        <w:pStyle w:val="BodyTextIndent"/>
        <w:numPr>
          <w:ilvl w:val="2"/>
          <w:numId w:val="12"/>
        </w:numPr>
        <w:rPr>
          <w:i/>
        </w:rPr>
      </w:pPr>
      <w:r>
        <w:t>Hebrews 4:3</w:t>
      </w:r>
    </w:p>
    <w:p w:rsidR="008325C6" w:rsidRDefault="008325C6" w:rsidP="008325C6">
      <w:pPr>
        <w:pStyle w:val="BodyTextIndent"/>
        <w:numPr>
          <w:ilvl w:val="2"/>
          <w:numId w:val="12"/>
        </w:numPr>
        <w:rPr>
          <w:i/>
        </w:rPr>
      </w:pPr>
      <w:r>
        <w:t>The works are prepared, but we have to receive them. So after we pray and pray through, there comes a point when we just need to start praising God for answering our prayer.</w:t>
      </w:r>
    </w:p>
    <w:p w:rsidR="00A83C12" w:rsidRPr="008325C6" w:rsidRDefault="008325C6" w:rsidP="008325C6">
      <w:pPr>
        <w:pStyle w:val="BodyTextIndent"/>
        <w:numPr>
          <w:ilvl w:val="2"/>
          <w:numId w:val="12"/>
        </w:numPr>
        <w:rPr>
          <w:i/>
        </w:rPr>
      </w:pPr>
      <w:r>
        <w:lastRenderedPageBreak/>
        <w:t xml:space="preserve">If you have prayed and prayed and still haven’t seen the answer, just start </w:t>
      </w:r>
      <w:r w:rsidR="00D93F85">
        <w:t>__________________</w:t>
      </w:r>
      <w:r>
        <w:t xml:space="preserve"> and thanking Him for the answer when you pray.</w:t>
      </w:r>
    </w:p>
    <w:p w:rsidR="008325C6" w:rsidRPr="00D93F85" w:rsidRDefault="008325C6" w:rsidP="008325C6">
      <w:pPr>
        <w:pStyle w:val="BodyTextIndent"/>
        <w:numPr>
          <w:ilvl w:val="2"/>
          <w:numId w:val="12"/>
        </w:numPr>
        <w:rPr>
          <w:i/>
        </w:rPr>
      </w:pPr>
      <w:r>
        <w:t xml:space="preserve">We can’t buy God or manipulate Him into acting. But we can build our own faith and remind Him of His own promises. </w:t>
      </w:r>
      <w:r w:rsidR="005D0E9A">
        <w:t>Reminding God of His promises is pleasing to Him and builds our faith.</w:t>
      </w:r>
    </w:p>
    <w:p w:rsidR="00837F38" w:rsidRDefault="006B7039" w:rsidP="00D93F85">
      <w:pPr>
        <w:pStyle w:val="BodyTextIndent"/>
        <w:ind w:left="0" w:firstLine="0"/>
      </w:pPr>
      <w:r>
        <w:rPr>
          <w:noProof/>
          <w:lang w:eastAsia="zh-TW"/>
        </w:rPr>
        <w:pict>
          <v:shapetype id="_x0000_t202" coordsize="21600,21600" o:spt="202" path="m,l,21600r21600,l21600,xe">
            <v:stroke joinstyle="miter"/>
            <v:path gradientshapeok="t" o:connecttype="rect"/>
          </v:shapetype>
          <v:shape id="_x0000_s1026" type="#_x0000_t202" style="position:absolute;margin-left:-1.2pt;margin-top:11.4pt;width:493.2pt;height:207.6pt;z-index:251660288;mso-width-relative:margin;mso-height-relative:margin">
            <v:shadow on="t" opacity=".5" offset="6pt,6pt"/>
            <v:textbox>
              <w:txbxContent>
                <w:p w:rsidR="00D93F85" w:rsidRDefault="00D93F85">
                  <w:r>
                    <w:rPr>
                      <w:rFonts w:ascii="Constantia" w:hAnsi="Constantia"/>
                    </w:rPr>
                    <w:t xml:space="preserve">Spurgeon, “Pray Without Ceasing,” March 10, 1872: </w:t>
                  </w:r>
                  <w:r w:rsidRPr="00680226">
                    <w:rPr>
                      <w:rFonts w:ascii="Constantia" w:hAnsi="Constantia"/>
                      <w:i/>
                    </w:rPr>
                    <w:t xml:space="preserve">“Never give up praying, not even though Satan should suggest to you that it is in vain for you to cry unto God. Pray in his teeth; "pray without ceasing." If for awhile the heavens are as brass and your prayer only echoes in thunder above your head, pray on; if month after month your prayer appears to have miscarried, and no reply has been vouchsafed to you, yet still continue to draw nigh unto the Lord. Do not abandon the mercy-seat for any reason whatever. If it be a good thing that you have been asking for, and you are sure it is according to the divine will, if the vision tarry wait for it, pray, weep, entreat, wrestle, </w:t>
                  </w:r>
                  <w:proofErr w:type="spellStart"/>
                  <w:r w:rsidRPr="00680226">
                    <w:rPr>
                      <w:rFonts w:ascii="Constantia" w:hAnsi="Constantia"/>
                      <w:i/>
                    </w:rPr>
                    <w:t>agonise</w:t>
                  </w:r>
                  <w:proofErr w:type="spellEnd"/>
                  <w:r w:rsidRPr="00680226">
                    <w:rPr>
                      <w:rFonts w:ascii="Constantia" w:hAnsi="Constantia"/>
                      <w:i/>
                    </w:rPr>
                    <w:t xml:space="preserve"> till you get that which you are praying for. If your heart be cold in prayer, do not restrain prayer until your heart warms, but pray your soul unto heat by the help of the </w:t>
                  </w:r>
                  <w:proofErr w:type="spellStart"/>
                  <w:r w:rsidRPr="00680226">
                    <w:rPr>
                      <w:rFonts w:ascii="Constantia" w:hAnsi="Constantia"/>
                      <w:i/>
                    </w:rPr>
                    <w:t>everblessed</w:t>
                  </w:r>
                  <w:proofErr w:type="spellEnd"/>
                  <w:r w:rsidRPr="00680226">
                    <w:rPr>
                      <w:rFonts w:ascii="Constantia" w:hAnsi="Constantia"/>
                      <w:i/>
                    </w:rPr>
                    <w:t xml:space="preserve"> Spirit who </w:t>
                  </w:r>
                  <w:proofErr w:type="spellStart"/>
                  <w:r w:rsidRPr="00680226">
                    <w:rPr>
                      <w:rFonts w:ascii="Constantia" w:hAnsi="Constantia"/>
                      <w:i/>
                    </w:rPr>
                    <w:t>helpeth</w:t>
                  </w:r>
                  <w:proofErr w:type="spellEnd"/>
                  <w:r w:rsidRPr="00680226">
                    <w:rPr>
                      <w:rFonts w:ascii="Constantia" w:hAnsi="Constantia"/>
                      <w:i/>
                    </w:rPr>
                    <w:t xml:space="preserve"> our infirmities. If the iron be hot then hammer it, and if it be cold hammer it till you heat it. Never cease prayer for any sort of reason or argument. …Never, never, never renounce the habit of prayer, or your confidence in its power.”</w:t>
                  </w:r>
                </w:p>
              </w:txbxContent>
            </v:textbox>
          </v:shape>
        </w:pict>
      </w:r>
    </w:p>
    <w:sectPr w:rsidR="00837F38" w:rsidSect="00B902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876" w:rsidRDefault="00BC3876" w:rsidP="00660646">
      <w:r>
        <w:separator/>
      </w:r>
    </w:p>
  </w:endnote>
  <w:endnote w:type="continuationSeparator" w:id="0">
    <w:p w:rsidR="00BC3876" w:rsidRDefault="00BC3876" w:rsidP="00660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B56" w:rsidRDefault="00417B56" w:rsidP="009F6F99">
    <w:pPr>
      <w:pStyle w:val="Footer"/>
      <w:jc w:val="center"/>
    </w:pPr>
    <w:r>
      <w:t>© Jamie Rohrbaugh 2013</w:t>
    </w:r>
  </w:p>
  <w:p w:rsidR="00417B56" w:rsidRDefault="00417B56" w:rsidP="009F6F99">
    <w:pPr>
      <w:pStyle w:val="Footer"/>
      <w:jc w:val="center"/>
    </w:pPr>
    <w:r>
      <w:t>www.FromHisPresence.com</w:t>
    </w:r>
  </w:p>
  <w:p w:rsidR="00417B56" w:rsidRDefault="00417B56" w:rsidP="009F6F99">
    <w:pPr>
      <w:pStyle w:val="Footer"/>
      <w:jc w:val="center"/>
    </w:pP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876" w:rsidRDefault="00BC3876" w:rsidP="00660646">
      <w:r>
        <w:separator/>
      </w:r>
    </w:p>
  </w:footnote>
  <w:footnote w:type="continuationSeparator" w:id="0">
    <w:p w:rsidR="00BC3876" w:rsidRDefault="00BC3876" w:rsidP="00660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417B56" w:rsidRDefault="00417B56">
        <w:pPr>
          <w:pStyle w:val="Header"/>
          <w:jc w:val="center"/>
        </w:pPr>
        <w:r>
          <w:t xml:space="preserve">Page </w:t>
        </w:r>
        <w:r w:rsidR="006B7039">
          <w:rPr>
            <w:b/>
          </w:rPr>
          <w:fldChar w:fldCharType="begin"/>
        </w:r>
        <w:r>
          <w:rPr>
            <w:b/>
          </w:rPr>
          <w:instrText xml:space="preserve"> PAGE </w:instrText>
        </w:r>
        <w:r w:rsidR="006B7039">
          <w:rPr>
            <w:b/>
          </w:rPr>
          <w:fldChar w:fldCharType="separate"/>
        </w:r>
        <w:r w:rsidR="004E6A07">
          <w:rPr>
            <w:b/>
            <w:noProof/>
          </w:rPr>
          <w:t>1</w:t>
        </w:r>
        <w:r w:rsidR="006B7039">
          <w:rPr>
            <w:b/>
          </w:rPr>
          <w:fldChar w:fldCharType="end"/>
        </w:r>
        <w:r>
          <w:t xml:space="preserve"> of </w:t>
        </w:r>
        <w:r w:rsidR="006B7039">
          <w:rPr>
            <w:b/>
          </w:rPr>
          <w:fldChar w:fldCharType="begin"/>
        </w:r>
        <w:r>
          <w:rPr>
            <w:b/>
          </w:rPr>
          <w:instrText xml:space="preserve"> NUMPAGES  </w:instrText>
        </w:r>
        <w:r w:rsidR="006B7039">
          <w:rPr>
            <w:b/>
          </w:rPr>
          <w:fldChar w:fldCharType="separate"/>
        </w:r>
        <w:r w:rsidR="004E6A07">
          <w:rPr>
            <w:b/>
            <w:noProof/>
          </w:rPr>
          <w:t>2</w:t>
        </w:r>
        <w:r w:rsidR="006B7039">
          <w:rPr>
            <w:b/>
          </w:rPr>
          <w:fldChar w:fldCharType="end"/>
        </w:r>
      </w:p>
    </w:sdtContent>
  </w:sdt>
  <w:p w:rsidR="00417B56" w:rsidRDefault="00417B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36AC"/>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A7F4959"/>
    <w:multiLevelType w:val="hybridMultilevel"/>
    <w:tmpl w:val="031ED052"/>
    <w:lvl w:ilvl="0" w:tplc="6E08AF1A">
      <w:start w:val="1"/>
      <w:numFmt w:val="upp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
    <w:nsid w:val="100A05B1"/>
    <w:multiLevelType w:val="hybridMultilevel"/>
    <w:tmpl w:val="F2CA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26703"/>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61C30B0"/>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7E401C9"/>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A1C2445"/>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BEA673C"/>
    <w:multiLevelType w:val="hybridMultilevel"/>
    <w:tmpl w:val="90DCE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AA0626"/>
    <w:multiLevelType w:val="multilevel"/>
    <w:tmpl w:val="AB7AE93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9A662E0"/>
    <w:multiLevelType w:val="multilevel"/>
    <w:tmpl w:val="6CB2896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872"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D67498A"/>
    <w:multiLevelType w:val="multilevel"/>
    <w:tmpl w:val="AB7AE93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21618BC"/>
    <w:multiLevelType w:val="multilevel"/>
    <w:tmpl w:val="3E28F520"/>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221E1F"/>
    <w:multiLevelType w:val="multilevel"/>
    <w:tmpl w:val="C84EE7E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i w:val="0"/>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07A6768"/>
    <w:multiLevelType w:val="multilevel"/>
    <w:tmpl w:val="550E53E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96" w:hanging="360"/>
      </w:pPr>
      <w:rPr>
        <w:rFonts w:hint="default"/>
      </w:rPr>
    </w:lvl>
    <w:lvl w:ilvl="3">
      <w:start w:val="1"/>
      <w:numFmt w:val="lowerLetter"/>
      <w:lvlText w:val="%4."/>
      <w:lvlJc w:val="left"/>
      <w:pPr>
        <w:ind w:left="1440" w:hanging="7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36B57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A5345B6"/>
    <w:multiLevelType w:val="hybridMultilevel"/>
    <w:tmpl w:val="3E28F520"/>
    <w:lvl w:ilvl="0" w:tplc="F28A2A06">
      <w:start w:val="1"/>
      <w:numFmt w:val="upperRoman"/>
      <w:lvlText w:val="%1."/>
      <w:lvlJc w:val="left"/>
      <w:pPr>
        <w:ind w:left="1080" w:hanging="720"/>
      </w:pPr>
      <w:rPr>
        <w:rFonts w:hint="default"/>
      </w:rPr>
    </w:lvl>
    <w:lvl w:ilvl="1" w:tplc="68E69EE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0A3A2E"/>
    <w:multiLevelType w:val="hybridMultilevel"/>
    <w:tmpl w:val="D50E34A0"/>
    <w:lvl w:ilvl="0" w:tplc="CB68EF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15"/>
  </w:num>
  <w:num w:numId="4">
    <w:abstractNumId w:val="11"/>
  </w:num>
  <w:num w:numId="5">
    <w:abstractNumId w:val="6"/>
  </w:num>
  <w:num w:numId="6">
    <w:abstractNumId w:val="14"/>
  </w:num>
  <w:num w:numId="7">
    <w:abstractNumId w:val="13"/>
  </w:num>
  <w:num w:numId="8">
    <w:abstractNumId w:val="4"/>
  </w:num>
  <w:num w:numId="9">
    <w:abstractNumId w:val="12"/>
  </w:num>
  <w:num w:numId="10">
    <w:abstractNumId w:val="7"/>
  </w:num>
  <w:num w:numId="11">
    <w:abstractNumId w:val="0"/>
  </w:num>
  <w:num w:numId="12">
    <w:abstractNumId w:val="3"/>
  </w:num>
  <w:num w:numId="13">
    <w:abstractNumId w:val="16"/>
  </w:num>
  <w:num w:numId="14">
    <w:abstractNumId w:val="9"/>
  </w:num>
  <w:num w:numId="15">
    <w:abstractNumId w:val="9"/>
    <w:lvlOverride w:ilvl="0">
      <w:lvl w:ilvl="0">
        <w:start w:val="1"/>
        <w:numFmt w:val="upperRoman"/>
        <w:lvlText w:val="%1."/>
        <w:lvlJc w:val="left"/>
        <w:pPr>
          <w:ind w:left="360" w:hanging="360"/>
        </w:pPr>
        <w:rPr>
          <w:rFonts w:hint="default"/>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296" w:hanging="360"/>
        </w:pPr>
        <w:rPr>
          <w:rFonts w:hint="default"/>
          <w:i w:val="0"/>
        </w:rPr>
      </w:lvl>
    </w:lvlOverride>
    <w:lvlOverride w:ilvl="3">
      <w:lvl w:ilvl="3">
        <w:start w:val="1"/>
        <w:numFmt w:val="lowerLetter"/>
        <w:lvlText w:val="%4."/>
        <w:lvlJc w:val="left"/>
        <w:pPr>
          <w:ind w:left="1872" w:hanging="504"/>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232" w:hanging="432"/>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5"/>
  </w:num>
  <w:num w:numId="17">
    <w:abstractNumId w:val="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660646"/>
    <w:rsid w:val="0000356A"/>
    <w:rsid w:val="000348C6"/>
    <w:rsid w:val="000753D1"/>
    <w:rsid w:val="000C1F74"/>
    <w:rsid w:val="000D5F10"/>
    <w:rsid w:val="000F31D9"/>
    <w:rsid w:val="00100FA3"/>
    <w:rsid w:val="00143E66"/>
    <w:rsid w:val="00194B9D"/>
    <w:rsid w:val="00195472"/>
    <w:rsid w:val="001F3F22"/>
    <w:rsid w:val="001F4F91"/>
    <w:rsid w:val="002100AB"/>
    <w:rsid w:val="002436D6"/>
    <w:rsid w:val="0025494F"/>
    <w:rsid w:val="00256D0F"/>
    <w:rsid w:val="0026774D"/>
    <w:rsid w:val="00284780"/>
    <w:rsid w:val="00284916"/>
    <w:rsid w:val="002A6E75"/>
    <w:rsid w:val="002D79A9"/>
    <w:rsid w:val="00346152"/>
    <w:rsid w:val="00346C31"/>
    <w:rsid w:val="00352878"/>
    <w:rsid w:val="00370876"/>
    <w:rsid w:val="0038023D"/>
    <w:rsid w:val="003B0551"/>
    <w:rsid w:val="003F7FAA"/>
    <w:rsid w:val="00417B56"/>
    <w:rsid w:val="0042263A"/>
    <w:rsid w:val="004739CB"/>
    <w:rsid w:val="00485C1A"/>
    <w:rsid w:val="004D6D94"/>
    <w:rsid w:val="004E256E"/>
    <w:rsid w:val="004E3A01"/>
    <w:rsid w:val="004E6A07"/>
    <w:rsid w:val="005028D1"/>
    <w:rsid w:val="00507018"/>
    <w:rsid w:val="00524AE5"/>
    <w:rsid w:val="00525EAE"/>
    <w:rsid w:val="00596DEB"/>
    <w:rsid w:val="005D0E9A"/>
    <w:rsid w:val="005D2F98"/>
    <w:rsid w:val="005D4B7D"/>
    <w:rsid w:val="005D62F2"/>
    <w:rsid w:val="006149F2"/>
    <w:rsid w:val="006431A0"/>
    <w:rsid w:val="00645419"/>
    <w:rsid w:val="00656045"/>
    <w:rsid w:val="00660646"/>
    <w:rsid w:val="0066728B"/>
    <w:rsid w:val="00680226"/>
    <w:rsid w:val="0068336B"/>
    <w:rsid w:val="006870D9"/>
    <w:rsid w:val="006B7039"/>
    <w:rsid w:val="00722C5A"/>
    <w:rsid w:val="0073069D"/>
    <w:rsid w:val="00796CDE"/>
    <w:rsid w:val="007F644A"/>
    <w:rsid w:val="0081372C"/>
    <w:rsid w:val="00817EFA"/>
    <w:rsid w:val="00821F24"/>
    <w:rsid w:val="008325C6"/>
    <w:rsid w:val="00837F38"/>
    <w:rsid w:val="00842D3E"/>
    <w:rsid w:val="00851867"/>
    <w:rsid w:val="00863339"/>
    <w:rsid w:val="008921EE"/>
    <w:rsid w:val="008A1705"/>
    <w:rsid w:val="008A29A2"/>
    <w:rsid w:val="008C065E"/>
    <w:rsid w:val="008C25F2"/>
    <w:rsid w:val="008D1FB0"/>
    <w:rsid w:val="00933D6F"/>
    <w:rsid w:val="0093744F"/>
    <w:rsid w:val="0094609A"/>
    <w:rsid w:val="009C1BE4"/>
    <w:rsid w:val="009D3642"/>
    <w:rsid w:val="009D4CA3"/>
    <w:rsid w:val="009E5A02"/>
    <w:rsid w:val="009F6F99"/>
    <w:rsid w:val="00A05C23"/>
    <w:rsid w:val="00A06A8A"/>
    <w:rsid w:val="00A412C3"/>
    <w:rsid w:val="00A43729"/>
    <w:rsid w:val="00A43D03"/>
    <w:rsid w:val="00A50B5B"/>
    <w:rsid w:val="00A724A6"/>
    <w:rsid w:val="00A726C0"/>
    <w:rsid w:val="00A83C12"/>
    <w:rsid w:val="00A952A9"/>
    <w:rsid w:val="00AD1B50"/>
    <w:rsid w:val="00B13FCD"/>
    <w:rsid w:val="00B90287"/>
    <w:rsid w:val="00BC3876"/>
    <w:rsid w:val="00BC38E3"/>
    <w:rsid w:val="00BC5467"/>
    <w:rsid w:val="00BE018C"/>
    <w:rsid w:val="00BE152D"/>
    <w:rsid w:val="00C4694B"/>
    <w:rsid w:val="00C54AA8"/>
    <w:rsid w:val="00C60832"/>
    <w:rsid w:val="00C70D74"/>
    <w:rsid w:val="00C879E0"/>
    <w:rsid w:val="00CA7E9A"/>
    <w:rsid w:val="00CC22A1"/>
    <w:rsid w:val="00CD22BE"/>
    <w:rsid w:val="00CE7908"/>
    <w:rsid w:val="00CF48CA"/>
    <w:rsid w:val="00D4314B"/>
    <w:rsid w:val="00D43FD2"/>
    <w:rsid w:val="00D60716"/>
    <w:rsid w:val="00D75FB4"/>
    <w:rsid w:val="00D81D01"/>
    <w:rsid w:val="00D82519"/>
    <w:rsid w:val="00D850D4"/>
    <w:rsid w:val="00D93F85"/>
    <w:rsid w:val="00D94BE8"/>
    <w:rsid w:val="00DA7AF0"/>
    <w:rsid w:val="00E102F7"/>
    <w:rsid w:val="00E12202"/>
    <w:rsid w:val="00E163F8"/>
    <w:rsid w:val="00E27430"/>
    <w:rsid w:val="00E27D46"/>
    <w:rsid w:val="00E822A0"/>
    <w:rsid w:val="00EB059A"/>
    <w:rsid w:val="00EB0D0A"/>
    <w:rsid w:val="00EF0733"/>
    <w:rsid w:val="00EF3F7D"/>
    <w:rsid w:val="00F14DB5"/>
    <w:rsid w:val="00F27157"/>
    <w:rsid w:val="00F51CAE"/>
    <w:rsid w:val="00FB1180"/>
    <w:rsid w:val="00FD053D"/>
    <w:rsid w:val="00FE7881"/>
    <w:rsid w:val="00FF0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646"/>
    <w:pPr>
      <w:tabs>
        <w:tab w:val="center" w:pos="4680"/>
        <w:tab w:val="right" w:pos="9360"/>
      </w:tabs>
    </w:pPr>
  </w:style>
  <w:style w:type="character" w:customStyle="1" w:styleId="HeaderChar">
    <w:name w:val="Header Char"/>
    <w:basedOn w:val="DefaultParagraphFont"/>
    <w:link w:val="Header"/>
    <w:uiPriority w:val="99"/>
    <w:rsid w:val="00660646"/>
  </w:style>
  <w:style w:type="paragraph" w:styleId="Footer">
    <w:name w:val="footer"/>
    <w:basedOn w:val="Normal"/>
    <w:link w:val="FooterChar"/>
    <w:uiPriority w:val="99"/>
    <w:semiHidden/>
    <w:unhideWhenUsed/>
    <w:rsid w:val="00660646"/>
    <w:pPr>
      <w:tabs>
        <w:tab w:val="center" w:pos="4680"/>
        <w:tab w:val="right" w:pos="9360"/>
      </w:tabs>
    </w:pPr>
  </w:style>
  <w:style w:type="character" w:customStyle="1" w:styleId="FooterChar">
    <w:name w:val="Footer Char"/>
    <w:basedOn w:val="DefaultParagraphFont"/>
    <w:link w:val="Footer"/>
    <w:uiPriority w:val="99"/>
    <w:semiHidden/>
    <w:rsid w:val="00660646"/>
  </w:style>
  <w:style w:type="paragraph" w:styleId="BalloonText">
    <w:name w:val="Balloon Text"/>
    <w:basedOn w:val="Normal"/>
    <w:link w:val="BalloonTextChar"/>
    <w:uiPriority w:val="99"/>
    <w:semiHidden/>
    <w:unhideWhenUsed/>
    <w:rsid w:val="00660646"/>
    <w:rPr>
      <w:rFonts w:ascii="Tahoma" w:hAnsi="Tahoma" w:cs="Tahoma"/>
      <w:sz w:val="16"/>
      <w:szCs w:val="16"/>
    </w:rPr>
  </w:style>
  <w:style w:type="character" w:customStyle="1" w:styleId="BalloonTextChar">
    <w:name w:val="Balloon Text Char"/>
    <w:basedOn w:val="DefaultParagraphFont"/>
    <w:link w:val="BalloonText"/>
    <w:uiPriority w:val="99"/>
    <w:semiHidden/>
    <w:rsid w:val="00660646"/>
    <w:rPr>
      <w:rFonts w:ascii="Tahoma" w:hAnsi="Tahoma" w:cs="Tahoma"/>
      <w:sz w:val="16"/>
      <w:szCs w:val="16"/>
    </w:rPr>
  </w:style>
  <w:style w:type="paragraph" w:styleId="BodyText">
    <w:name w:val="Body Text"/>
    <w:basedOn w:val="Normal"/>
    <w:link w:val="BodyTextChar"/>
    <w:uiPriority w:val="99"/>
    <w:unhideWhenUsed/>
    <w:rsid w:val="0038023D"/>
    <w:rPr>
      <w:rFonts w:ascii="Constantia" w:hAnsi="Constantia"/>
      <w:b/>
      <w:i/>
    </w:rPr>
  </w:style>
  <w:style w:type="character" w:customStyle="1" w:styleId="BodyTextChar">
    <w:name w:val="Body Text Char"/>
    <w:basedOn w:val="DefaultParagraphFont"/>
    <w:link w:val="BodyText"/>
    <w:uiPriority w:val="99"/>
    <w:rsid w:val="0038023D"/>
    <w:rPr>
      <w:rFonts w:ascii="Constantia" w:hAnsi="Constantia"/>
      <w:b/>
      <w:i/>
    </w:rPr>
  </w:style>
  <w:style w:type="paragraph" w:styleId="BodyTextIndent">
    <w:name w:val="Body Text Indent"/>
    <w:basedOn w:val="Normal"/>
    <w:link w:val="BodyTextIndentChar"/>
    <w:uiPriority w:val="99"/>
    <w:unhideWhenUsed/>
    <w:rsid w:val="0038023D"/>
    <w:pPr>
      <w:ind w:left="720" w:hanging="720"/>
    </w:pPr>
    <w:rPr>
      <w:rFonts w:ascii="Constantia" w:hAnsi="Constantia"/>
    </w:rPr>
  </w:style>
  <w:style w:type="character" w:customStyle="1" w:styleId="BodyTextIndentChar">
    <w:name w:val="Body Text Indent Char"/>
    <w:basedOn w:val="DefaultParagraphFont"/>
    <w:link w:val="BodyTextIndent"/>
    <w:uiPriority w:val="99"/>
    <w:rsid w:val="0038023D"/>
    <w:rPr>
      <w:rFonts w:ascii="Constantia" w:hAnsi="Constantia"/>
    </w:rPr>
  </w:style>
  <w:style w:type="character" w:styleId="Hyperlink">
    <w:name w:val="Hyperlink"/>
    <w:basedOn w:val="DefaultParagraphFont"/>
    <w:uiPriority w:val="99"/>
    <w:unhideWhenUsed/>
    <w:rsid w:val="0038023D"/>
    <w:rPr>
      <w:color w:val="0000FF" w:themeColor="hyperlink"/>
      <w:u w:val="single"/>
    </w:rPr>
  </w:style>
  <w:style w:type="paragraph" w:styleId="ListParagraph">
    <w:name w:val="List Paragraph"/>
    <w:basedOn w:val="Normal"/>
    <w:uiPriority w:val="34"/>
    <w:qFormat/>
    <w:rsid w:val="00256D0F"/>
    <w:pPr>
      <w:ind w:left="720"/>
      <w:contextualSpacing/>
    </w:pPr>
  </w:style>
  <w:style w:type="paragraph" w:styleId="NormalWeb">
    <w:name w:val="Normal (Web)"/>
    <w:basedOn w:val="Normal"/>
    <w:uiPriority w:val="99"/>
    <w:semiHidden/>
    <w:unhideWhenUsed/>
    <w:rsid w:val="00E163F8"/>
  </w:style>
  <w:style w:type="paragraph" w:styleId="BodyTextIndent2">
    <w:name w:val="Body Text Indent 2"/>
    <w:basedOn w:val="Normal"/>
    <w:link w:val="BodyTextIndent2Char"/>
    <w:uiPriority w:val="99"/>
    <w:unhideWhenUsed/>
    <w:rsid w:val="00722C5A"/>
    <w:pPr>
      <w:ind w:left="720"/>
    </w:pPr>
    <w:rPr>
      <w:rFonts w:ascii="Constantia" w:hAnsi="Constantia"/>
    </w:rPr>
  </w:style>
  <w:style w:type="character" w:customStyle="1" w:styleId="BodyTextIndent2Char">
    <w:name w:val="Body Text Indent 2 Char"/>
    <w:basedOn w:val="DefaultParagraphFont"/>
    <w:link w:val="BodyTextIndent2"/>
    <w:uiPriority w:val="99"/>
    <w:rsid w:val="00722C5A"/>
    <w:rPr>
      <w:rFonts w:ascii="Constantia" w:hAnsi="Constantia"/>
    </w:rPr>
  </w:style>
  <w:style w:type="paragraph" w:styleId="BodyTextIndent3">
    <w:name w:val="Body Text Indent 3"/>
    <w:basedOn w:val="Normal"/>
    <w:link w:val="BodyTextIndent3Char"/>
    <w:uiPriority w:val="99"/>
    <w:unhideWhenUsed/>
    <w:rsid w:val="00D93F85"/>
    <w:pPr>
      <w:ind w:left="936"/>
    </w:pPr>
    <w:rPr>
      <w:rFonts w:ascii="Constantia" w:hAnsi="Constantia"/>
    </w:rPr>
  </w:style>
  <w:style w:type="character" w:customStyle="1" w:styleId="BodyTextIndent3Char">
    <w:name w:val="Body Text Indent 3 Char"/>
    <w:basedOn w:val="DefaultParagraphFont"/>
    <w:link w:val="BodyTextIndent3"/>
    <w:uiPriority w:val="99"/>
    <w:rsid w:val="00D93F85"/>
    <w:rPr>
      <w:rFonts w:ascii="Constantia" w:hAnsi="Constantia"/>
    </w:rPr>
  </w:style>
</w:styles>
</file>

<file path=word/webSettings.xml><?xml version="1.0" encoding="utf-8"?>
<w:webSettings xmlns:r="http://schemas.openxmlformats.org/officeDocument/2006/relationships" xmlns:w="http://schemas.openxmlformats.org/wordprocessingml/2006/main">
  <w:divs>
    <w:div w:id="108091112">
      <w:bodyDiv w:val="1"/>
      <w:marLeft w:val="0"/>
      <w:marRight w:val="0"/>
      <w:marTop w:val="0"/>
      <w:marBottom w:val="0"/>
      <w:divBdr>
        <w:top w:val="none" w:sz="0" w:space="0" w:color="auto"/>
        <w:left w:val="none" w:sz="0" w:space="0" w:color="auto"/>
        <w:bottom w:val="none" w:sz="0" w:space="0" w:color="auto"/>
        <w:right w:val="none" w:sz="0" w:space="0" w:color="auto"/>
      </w:divBdr>
    </w:div>
    <w:div w:id="205221409">
      <w:bodyDiv w:val="1"/>
      <w:marLeft w:val="0"/>
      <w:marRight w:val="0"/>
      <w:marTop w:val="0"/>
      <w:marBottom w:val="0"/>
      <w:divBdr>
        <w:top w:val="none" w:sz="0" w:space="0" w:color="auto"/>
        <w:left w:val="none" w:sz="0" w:space="0" w:color="auto"/>
        <w:bottom w:val="none" w:sz="0" w:space="0" w:color="auto"/>
        <w:right w:val="none" w:sz="0" w:space="0" w:color="auto"/>
      </w:divBdr>
    </w:div>
    <w:div w:id="333535596">
      <w:bodyDiv w:val="1"/>
      <w:marLeft w:val="0"/>
      <w:marRight w:val="0"/>
      <w:marTop w:val="0"/>
      <w:marBottom w:val="0"/>
      <w:divBdr>
        <w:top w:val="none" w:sz="0" w:space="0" w:color="auto"/>
        <w:left w:val="none" w:sz="0" w:space="0" w:color="auto"/>
        <w:bottom w:val="none" w:sz="0" w:space="0" w:color="auto"/>
        <w:right w:val="none" w:sz="0" w:space="0" w:color="auto"/>
      </w:divBdr>
    </w:div>
    <w:div w:id="359818235">
      <w:bodyDiv w:val="1"/>
      <w:marLeft w:val="0"/>
      <w:marRight w:val="0"/>
      <w:marTop w:val="0"/>
      <w:marBottom w:val="0"/>
      <w:divBdr>
        <w:top w:val="none" w:sz="0" w:space="0" w:color="auto"/>
        <w:left w:val="none" w:sz="0" w:space="0" w:color="auto"/>
        <w:bottom w:val="none" w:sz="0" w:space="0" w:color="auto"/>
        <w:right w:val="none" w:sz="0" w:space="0" w:color="auto"/>
      </w:divBdr>
    </w:div>
    <w:div w:id="363558069">
      <w:bodyDiv w:val="1"/>
      <w:marLeft w:val="0"/>
      <w:marRight w:val="0"/>
      <w:marTop w:val="0"/>
      <w:marBottom w:val="0"/>
      <w:divBdr>
        <w:top w:val="none" w:sz="0" w:space="0" w:color="auto"/>
        <w:left w:val="none" w:sz="0" w:space="0" w:color="auto"/>
        <w:bottom w:val="none" w:sz="0" w:space="0" w:color="auto"/>
        <w:right w:val="none" w:sz="0" w:space="0" w:color="auto"/>
      </w:divBdr>
    </w:div>
    <w:div w:id="539440916">
      <w:bodyDiv w:val="1"/>
      <w:marLeft w:val="0"/>
      <w:marRight w:val="0"/>
      <w:marTop w:val="0"/>
      <w:marBottom w:val="0"/>
      <w:divBdr>
        <w:top w:val="none" w:sz="0" w:space="0" w:color="auto"/>
        <w:left w:val="none" w:sz="0" w:space="0" w:color="auto"/>
        <w:bottom w:val="none" w:sz="0" w:space="0" w:color="auto"/>
        <w:right w:val="none" w:sz="0" w:space="0" w:color="auto"/>
      </w:divBdr>
      <w:divsChild>
        <w:div w:id="1969313685">
          <w:marLeft w:val="240"/>
          <w:marRight w:val="0"/>
          <w:marTop w:val="240"/>
          <w:marBottom w:val="240"/>
          <w:divBdr>
            <w:top w:val="none" w:sz="0" w:space="0" w:color="auto"/>
            <w:left w:val="none" w:sz="0" w:space="0" w:color="auto"/>
            <w:bottom w:val="none" w:sz="0" w:space="0" w:color="auto"/>
            <w:right w:val="none" w:sz="0" w:space="0" w:color="auto"/>
          </w:divBdr>
        </w:div>
      </w:divsChild>
    </w:div>
    <w:div w:id="829448491">
      <w:bodyDiv w:val="1"/>
      <w:marLeft w:val="0"/>
      <w:marRight w:val="0"/>
      <w:marTop w:val="0"/>
      <w:marBottom w:val="0"/>
      <w:divBdr>
        <w:top w:val="none" w:sz="0" w:space="0" w:color="auto"/>
        <w:left w:val="none" w:sz="0" w:space="0" w:color="auto"/>
        <w:bottom w:val="none" w:sz="0" w:space="0" w:color="auto"/>
        <w:right w:val="none" w:sz="0" w:space="0" w:color="auto"/>
      </w:divBdr>
      <w:divsChild>
        <w:div w:id="1895507328">
          <w:marLeft w:val="240"/>
          <w:marRight w:val="0"/>
          <w:marTop w:val="240"/>
          <w:marBottom w:val="240"/>
          <w:divBdr>
            <w:top w:val="none" w:sz="0" w:space="0" w:color="auto"/>
            <w:left w:val="none" w:sz="0" w:space="0" w:color="auto"/>
            <w:bottom w:val="none" w:sz="0" w:space="0" w:color="auto"/>
            <w:right w:val="none" w:sz="0" w:space="0" w:color="auto"/>
          </w:divBdr>
        </w:div>
      </w:divsChild>
    </w:div>
    <w:div w:id="959798371">
      <w:bodyDiv w:val="1"/>
      <w:marLeft w:val="0"/>
      <w:marRight w:val="0"/>
      <w:marTop w:val="0"/>
      <w:marBottom w:val="0"/>
      <w:divBdr>
        <w:top w:val="none" w:sz="0" w:space="0" w:color="auto"/>
        <w:left w:val="none" w:sz="0" w:space="0" w:color="auto"/>
        <w:bottom w:val="none" w:sz="0" w:space="0" w:color="auto"/>
        <w:right w:val="none" w:sz="0" w:space="0" w:color="auto"/>
      </w:divBdr>
      <w:divsChild>
        <w:div w:id="643395053">
          <w:marLeft w:val="0"/>
          <w:marRight w:val="0"/>
          <w:marTop w:val="0"/>
          <w:marBottom w:val="0"/>
          <w:divBdr>
            <w:top w:val="none" w:sz="0" w:space="0" w:color="auto"/>
            <w:left w:val="none" w:sz="0" w:space="0" w:color="auto"/>
            <w:bottom w:val="none" w:sz="0" w:space="0" w:color="auto"/>
            <w:right w:val="none" w:sz="0" w:space="0" w:color="auto"/>
          </w:divBdr>
          <w:divsChild>
            <w:div w:id="639307831">
              <w:marLeft w:val="0"/>
              <w:marRight w:val="0"/>
              <w:marTop w:val="0"/>
              <w:marBottom w:val="0"/>
              <w:divBdr>
                <w:top w:val="none" w:sz="0" w:space="0" w:color="auto"/>
                <w:left w:val="none" w:sz="0" w:space="0" w:color="auto"/>
                <w:bottom w:val="none" w:sz="0" w:space="0" w:color="auto"/>
                <w:right w:val="none" w:sz="0" w:space="0" w:color="auto"/>
              </w:divBdr>
              <w:divsChild>
                <w:div w:id="1880239028">
                  <w:marLeft w:val="0"/>
                  <w:marRight w:val="0"/>
                  <w:marTop w:val="0"/>
                  <w:marBottom w:val="0"/>
                  <w:divBdr>
                    <w:top w:val="none" w:sz="0" w:space="0" w:color="auto"/>
                    <w:left w:val="none" w:sz="0" w:space="0" w:color="auto"/>
                    <w:bottom w:val="none" w:sz="0" w:space="0" w:color="auto"/>
                    <w:right w:val="none" w:sz="0" w:space="0" w:color="auto"/>
                  </w:divBdr>
                  <w:divsChild>
                    <w:div w:id="1372537006">
                      <w:marLeft w:val="0"/>
                      <w:marRight w:val="0"/>
                      <w:marTop w:val="0"/>
                      <w:marBottom w:val="0"/>
                      <w:divBdr>
                        <w:top w:val="none" w:sz="0" w:space="0" w:color="auto"/>
                        <w:left w:val="none" w:sz="0" w:space="0" w:color="auto"/>
                        <w:bottom w:val="none" w:sz="0" w:space="0" w:color="auto"/>
                        <w:right w:val="none" w:sz="0" w:space="0" w:color="auto"/>
                      </w:divBdr>
                      <w:divsChild>
                        <w:div w:id="1796364039">
                          <w:marLeft w:val="0"/>
                          <w:marRight w:val="0"/>
                          <w:marTop w:val="0"/>
                          <w:marBottom w:val="0"/>
                          <w:divBdr>
                            <w:top w:val="none" w:sz="0" w:space="0" w:color="auto"/>
                            <w:left w:val="none" w:sz="0" w:space="0" w:color="auto"/>
                            <w:bottom w:val="none" w:sz="0" w:space="0" w:color="auto"/>
                            <w:right w:val="none" w:sz="0" w:space="0" w:color="auto"/>
                          </w:divBdr>
                          <w:divsChild>
                            <w:div w:id="957683980">
                              <w:marLeft w:val="0"/>
                              <w:marRight w:val="0"/>
                              <w:marTop w:val="0"/>
                              <w:marBottom w:val="0"/>
                              <w:divBdr>
                                <w:top w:val="none" w:sz="0" w:space="0" w:color="auto"/>
                                <w:left w:val="none" w:sz="0" w:space="0" w:color="auto"/>
                                <w:bottom w:val="none" w:sz="0" w:space="0" w:color="auto"/>
                                <w:right w:val="none" w:sz="0" w:space="0" w:color="auto"/>
                              </w:divBdr>
                              <w:divsChild>
                                <w:div w:id="1639603058">
                                  <w:marLeft w:val="0"/>
                                  <w:marRight w:val="0"/>
                                  <w:marTop w:val="0"/>
                                  <w:marBottom w:val="0"/>
                                  <w:divBdr>
                                    <w:top w:val="none" w:sz="0" w:space="0" w:color="auto"/>
                                    <w:left w:val="none" w:sz="0" w:space="0" w:color="auto"/>
                                    <w:bottom w:val="none" w:sz="0" w:space="0" w:color="auto"/>
                                    <w:right w:val="none" w:sz="0" w:space="0" w:color="auto"/>
                                  </w:divBdr>
                                  <w:divsChild>
                                    <w:div w:id="970477319">
                                      <w:marLeft w:val="0"/>
                                      <w:marRight w:val="0"/>
                                      <w:marTop w:val="0"/>
                                      <w:marBottom w:val="0"/>
                                      <w:divBdr>
                                        <w:top w:val="none" w:sz="0" w:space="0" w:color="auto"/>
                                        <w:left w:val="none" w:sz="0" w:space="0" w:color="auto"/>
                                        <w:bottom w:val="none" w:sz="0" w:space="0" w:color="auto"/>
                                        <w:right w:val="none" w:sz="0" w:space="0" w:color="auto"/>
                                      </w:divBdr>
                                      <w:divsChild>
                                        <w:div w:id="1580747966">
                                          <w:marLeft w:val="0"/>
                                          <w:marRight w:val="0"/>
                                          <w:marTop w:val="0"/>
                                          <w:marBottom w:val="0"/>
                                          <w:divBdr>
                                            <w:top w:val="none" w:sz="0" w:space="0" w:color="auto"/>
                                            <w:left w:val="none" w:sz="0" w:space="0" w:color="auto"/>
                                            <w:bottom w:val="none" w:sz="0" w:space="0" w:color="auto"/>
                                            <w:right w:val="none" w:sz="0" w:space="0" w:color="auto"/>
                                          </w:divBdr>
                                          <w:divsChild>
                                            <w:div w:id="1685211203">
                                              <w:marLeft w:val="0"/>
                                              <w:marRight w:val="0"/>
                                              <w:marTop w:val="0"/>
                                              <w:marBottom w:val="0"/>
                                              <w:divBdr>
                                                <w:top w:val="none" w:sz="0" w:space="0" w:color="auto"/>
                                                <w:left w:val="none" w:sz="0" w:space="0" w:color="auto"/>
                                                <w:bottom w:val="none" w:sz="0" w:space="0" w:color="auto"/>
                                                <w:right w:val="none" w:sz="0" w:space="0" w:color="auto"/>
                                              </w:divBdr>
                                              <w:divsChild>
                                                <w:div w:id="384958690">
                                                  <w:marLeft w:val="0"/>
                                                  <w:marRight w:val="0"/>
                                                  <w:marTop w:val="0"/>
                                                  <w:marBottom w:val="0"/>
                                                  <w:divBdr>
                                                    <w:top w:val="none" w:sz="0" w:space="0" w:color="auto"/>
                                                    <w:left w:val="none" w:sz="0" w:space="0" w:color="auto"/>
                                                    <w:bottom w:val="none" w:sz="0" w:space="0" w:color="auto"/>
                                                    <w:right w:val="none" w:sz="0" w:space="0" w:color="auto"/>
                                                  </w:divBdr>
                                                  <w:divsChild>
                                                    <w:div w:id="17557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699681">
      <w:bodyDiv w:val="1"/>
      <w:marLeft w:val="0"/>
      <w:marRight w:val="0"/>
      <w:marTop w:val="0"/>
      <w:marBottom w:val="0"/>
      <w:divBdr>
        <w:top w:val="none" w:sz="0" w:space="0" w:color="auto"/>
        <w:left w:val="none" w:sz="0" w:space="0" w:color="auto"/>
        <w:bottom w:val="none" w:sz="0" w:space="0" w:color="auto"/>
        <w:right w:val="none" w:sz="0" w:space="0" w:color="auto"/>
      </w:divBdr>
      <w:divsChild>
        <w:div w:id="18556725">
          <w:marLeft w:val="240"/>
          <w:marRight w:val="0"/>
          <w:marTop w:val="240"/>
          <w:marBottom w:val="240"/>
          <w:divBdr>
            <w:top w:val="none" w:sz="0" w:space="0" w:color="auto"/>
            <w:left w:val="none" w:sz="0" w:space="0" w:color="auto"/>
            <w:bottom w:val="none" w:sz="0" w:space="0" w:color="auto"/>
            <w:right w:val="none" w:sz="0" w:space="0" w:color="auto"/>
          </w:divBdr>
        </w:div>
      </w:divsChild>
    </w:div>
    <w:div w:id="966549053">
      <w:bodyDiv w:val="1"/>
      <w:marLeft w:val="0"/>
      <w:marRight w:val="0"/>
      <w:marTop w:val="0"/>
      <w:marBottom w:val="0"/>
      <w:divBdr>
        <w:top w:val="none" w:sz="0" w:space="0" w:color="auto"/>
        <w:left w:val="none" w:sz="0" w:space="0" w:color="auto"/>
        <w:bottom w:val="none" w:sz="0" w:space="0" w:color="auto"/>
        <w:right w:val="none" w:sz="0" w:space="0" w:color="auto"/>
      </w:divBdr>
      <w:divsChild>
        <w:div w:id="1034235155">
          <w:marLeft w:val="0"/>
          <w:marRight w:val="0"/>
          <w:marTop w:val="0"/>
          <w:marBottom w:val="0"/>
          <w:divBdr>
            <w:top w:val="none" w:sz="0" w:space="0" w:color="auto"/>
            <w:left w:val="none" w:sz="0" w:space="0" w:color="auto"/>
            <w:bottom w:val="none" w:sz="0" w:space="0" w:color="auto"/>
            <w:right w:val="none" w:sz="0" w:space="0" w:color="auto"/>
          </w:divBdr>
          <w:divsChild>
            <w:div w:id="513034717">
              <w:marLeft w:val="0"/>
              <w:marRight w:val="0"/>
              <w:marTop w:val="0"/>
              <w:marBottom w:val="0"/>
              <w:divBdr>
                <w:top w:val="none" w:sz="0" w:space="0" w:color="auto"/>
                <w:left w:val="none" w:sz="0" w:space="0" w:color="auto"/>
                <w:bottom w:val="none" w:sz="0" w:space="0" w:color="auto"/>
                <w:right w:val="none" w:sz="0" w:space="0" w:color="auto"/>
              </w:divBdr>
              <w:divsChild>
                <w:div w:id="534125384">
                  <w:marLeft w:val="0"/>
                  <w:marRight w:val="0"/>
                  <w:marTop w:val="0"/>
                  <w:marBottom w:val="0"/>
                  <w:divBdr>
                    <w:top w:val="none" w:sz="0" w:space="0" w:color="auto"/>
                    <w:left w:val="none" w:sz="0" w:space="0" w:color="auto"/>
                    <w:bottom w:val="none" w:sz="0" w:space="0" w:color="auto"/>
                    <w:right w:val="none" w:sz="0" w:space="0" w:color="auto"/>
                  </w:divBdr>
                  <w:divsChild>
                    <w:div w:id="1929263079">
                      <w:marLeft w:val="0"/>
                      <w:marRight w:val="0"/>
                      <w:marTop w:val="0"/>
                      <w:marBottom w:val="0"/>
                      <w:divBdr>
                        <w:top w:val="none" w:sz="0" w:space="0" w:color="auto"/>
                        <w:left w:val="none" w:sz="0" w:space="0" w:color="auto"/>
                        <w:bottom w:val="none" w:sz="0" w:space="0" w:color="auto"/>
                        <w:right w:val="none" w:sz="0" w:space="0" w:color="auto"/>
                      </w:divBdr>
                      <w:divsChild>
                        <w:div w:id="456339476">
                          <w:marLeft w:val="0"/>
                          <w:marRight w:val="0"/>
                          <w:marTop w:val="0"/>
                          <w:marBottom w:val="0"/>
                          <w:divBdr>
                            <w:top w:val="none" w:sz="0" w:space="0" w:color="auto"/>
                            <w:left w:val="none" w:sz="0" w:space="0" w:color="auto"/>
                            <w:bottom w:val="none" w:sz="0" w:space="0" w:color="auto"/>
                            <w:right w:val="none" w:sz="0" w:space="0" w:color="auto"/>
                          </w:divBdr>
                          <w:divsChild>
                            <w:div w:id="1770462227">
                              <w:marLeft w:val="0"/>
                              <w:marRight w:val="0"/>
                              <w:marTop w:val="0"/>
                              <w:marBottom w:val="0"/>
                              <w:divBdr>
                                <w:top w:val="none" w:sz="0" w:space="0" w:color="auto"/>
                                <w:left w:val="none" w:sz="0" w:space="0" w:color="auto"/>
                                <w:bottom w:val="none" w:sz="0" w:space="0" w:color="auto"/>
                                <w:right w:val="none" w:sz="0" w:space="0" w:color="auto"/>
                              </w:divBdr>
                              <w:divsChild>
                                <w:div w:id="1836802201">
                                  <w:marLeft w:val="0"/>
                                  <w:marRight w:val="0"/>
                                  <w:marTop w:val="0"/>
                                  <w:marBottom w:val="0"/>
                                  <w:divBdr>
                                    <w:top w:val="none" w:sz="0" w:space="0" w:color="auto"/>
                                    <w:left w:val="none" w:sz="0" w:space="0" w:color="auto"/>
                                    <w:bottom w:val="none" w:sz="0" w:space="0" w:color="auto"/>
                                    <w:right w:val="none" w:sz="0" w:space="0" w:color="auto"/>
                                  </w:divBdr>
                                  <w:divsChild>
                                    <w:div w:id="517080307">
                                      <w:marLeft w:val="0"/>
                                      <w:marRight w:val="0"/>
                                      <w:marTop w:val="0"/>
                                      <w:marBottom w:val="0"/>
                                      <w:divBdr>
                                        <w:top w:val="none" w:sz="0" w:space="0" w:color="auto"/>
                                        <w:left w:val="none" w:sz="0" w:space="0" w:color="auto"/>
                                        <w:bottom w:val="none" w:sz="0" w:space="0" w:color="auto"/>
                                        <w:right w:val="none" w:sz="0" w:space="0" w:color="auto"/>
                                      </w:divBdr>
                                      <w:divsChild>
                                        <w:div w:id="2019385795">
                                          <w:marLeft w:val="0"/>
                                          <w:marRight w:val="0"/>
                                          <w:marTop w:val="0"/>
                                          <w:marBottom w:val="0"/>
                                          <w:divBdr>
                                            <w:top w:val="none" w:sz="0" w:space="0" w:color="auto"/>
                                            <w:left w:val="none" w:sz="0" w:space="0" w:color="auto"/>
                                            <w:bottom w:val="none" w:sz="0" w:space="0" w:color="auto"/>
                                            <w:right w:val="none" w:sz="0" w:space="0" w:color="auto"/>
                                          </w:divBdr>
                                          <w:divsChild>
                                            <w:div w:id="748619659">
                                              <w:marLeft w:val="0"/>
                                              <w:marRight w:val="0"/>
                                              <w:marTop w:val="0"/>
                                              <w:marBottom w:val="0"/>
                                              <w:divBdr>
                                                <w:top w:val="none" w:sz="0" w:space="0" w:color="auto"/>
                                                <w:left w:val="none" w:sz="0" w:space="0" w:color="auto"/>
                                                <w:bottom w:val="none" w:sz="0" w:space="0" w:color="auto"/>
                                                <w:right w:val="none" w:sz="0" w:space="0" w:color="auto"/>
                                              </w:divBdr>
                                              <w:divsChild>
                                                <w:div w:id="646056842">
                                                  <w:marLeft w:val="0"/>
                                                  <w:marRight w:val="0"/>
                                                  <w:marTop w:val="0"/>
                                                  <w:marBottom w:val="0"/>
                                                  <w:divBdr>
                                                    <w:top w:val="none" w:sz="0" w:space="0" w:color="auto"/>
                                                    <w:left w:val="none" w:sz="0" w:space="0" w:color="auto"/>
                                                    <w:bottom w:val="none" w:sz="0" w:space="0" w:color="auto"/>
                                                    <w:right w:val="none" w:sz="0" w:space="0" w:color="auto"/>
                                                  </w:divBdr>
                                                  <w:divsChild>
                                                    <w:div w:id="21029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1852925">
      <w:bodyDiv w:val="1"/>
      <w:marLeft w:val="0"/>
      <w:marRight w:val="0"/>
      <w:marTop w:val="0"/>
      <w:marBottom w:val="0"/>
      <w:divBdr>
        <w:top w:val="none" w:sz="0" w:space="0" w:color="auto"/>
        <w:left w:val="none" w:sz="0" w:space="0" w:color="auto"/>
        <w:bottom w:val="none" w:sz="0" w:space="0" w:color="auto"/>
        <w:right w:val="none" w:sz="0" w:space="0" w:color="auto"/>
      </w:divBdr>
    </w:div>
    <w:div w:id="1239485173">
      <w:bodyDiv w:val="1"/>
      <w:marLeft w:val="0"/>
      <w:marRight w:val="0"/>
      <w:marTop w:val="0"/>
      <w:marBottom w:val="0"/>
      <w:divBdr>
        <w:top w:val="none" w:sz="0" w:space="0" w:color="auto"/>
        <w:left w:val="none" w:sz="0" w:space="0" w:color="auto"/>
        <w:bottom w:val="none" w:sz="0" w:space="0" w:color="auto"/>
        <w:right w:val="none" w:sz="0" w:space="0" w:color="auto"/>
      </w:divBdr>
    </w:div>
    <w:div w:id="1525291781">
      <w:bodyDiv w:val="1"/>
      <w:marLeft w:val="0"/>
      <w:marRight w:val="0"/>
      <w:marTop w:val="0"/>
      <w:marBottom w:val="0"/>
      <w:divBdr>
        <w:top w:val="none" w:sz="0" w:space="0" w:color="auto"/>
        <w:left w:val="none" w:sz="0" w:space="0" w:color="auto"/>
        <w:bottom w:val="none" w:sz="0" w:space="0" w:color="auto"/>
        <w:right w:val="none" w:sz="0" w:space="0" w:color="auto"/>
      </w:divBdr>
      <w:divsChild>
        <w:div w:id="1644233690">
          <w:marLeft w:val="240"/>
          <w:marRight w:val="0"/>
          <w:marTop w:val="240"/>
          <w:marBottom w:val="240"/>
          <w:divBdr>
            <w:top w:val="none" w:sz="0" w:space="0" w:color="auto"/>
            <w:left w:val="none" w:sz="0" w:space="0" w:color="auto"/>
            <w:bottom w:val="none" w:sz="0" w:space="0" w:color="auto"/>
            <w:right w:val="none" w:sz="0" w:space="0" w:color="auto"/>
          </w:divBdr>
        </w:div>
      </w:divsChild>
    </w:div>
    <w:div w:id="1667779751">
      <w:bodyDiv w:val="1"/>
      <w:marLeft w:val="0"/>
      <w:marRight w:val="0"/>
      <w:marTop w:val="0"/>
      <w:marBottom w:val="0"/>
      <w:divBdr>
        <w:top w:val="none" w:sz="0" w:space="0" w:color="auto"/>
        <w:left w:val="none" w:sz="0" w:space="0" w:color="auto"/>
        <w:bottom w:val="none" w:sz="0" w:space="0" w:color="auto"/>
        <w:right w:val="none" w:sz="0" w:space="0" w:color="auto"/>
      </w:divBdr>
    </w:div>
    <w:div w:id="1795323823">
      <w:bodyDiv w:val="1"/>
      <w:marLeft w:val="0"/>
      <w:marRight w:val="0"/>
      <w:marTop w:val="0"/>
      <w:marBottom w:val="0"/>
      <w:divBdr>
        <w:top w:val="none" w:sz="0" w:space="0" w:color="auto"/>
        <w:left w:val="none" w:sz="0" w:space="0" w:color="auto"/>
        <w:bottom w:val="none" w:sz="0" w:space="0" w:color="auto"/>
        <w:right w:val="none" w:sz="0" w:space="0" w:color="auto"/>
      </w:divBdr>
    </w:div>
    <w:div w:id="189342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romhispresence.com/2012/12/08/do-you-have-big-fierce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Unum</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2013-01-22T18:53:00Z</cp:lastPrinted>
  <dcterms:created xsi:type="dcterms:W3CDTF">2013-01-22T16:21:00Z</dcterms:created>
  <dcterms:modified xsi:type="dcterms:W3CDTF">2013-01-27T11:33:00Z</dcterms:modified>
</cp:coreProperties>
</file>